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E785" w14:textId="7F7B2C9B" w:rsidR="00C46500" w:rsidRPr="00C41433" w:rsidRDefault="00FE6220" w:rsidP="00C41433">
      <w:pPr>
        <w:spacing w:before="100" w:beforeAutospacing="1" w:after="100" w:afterAutospacing="1"/>
        <w:rPr>
          <w:rFonts w:ascii="Abadi MT Condensed Light" w:hAnsi="Abadi MT Condensed Light"/>
          <w:b/>
          <w:bCs/>
          <w:color w:val="AE7104"/>
          <w:sz w:val="36"/>
          <w:szCs w:val="36"/>
        </w:rPr>
      </w:pPr>
      <w:r w:rsidRPr="00C41433">
        <w:rPr>
          <w:rFonts w:ascii="Abadi MT Condensed Light" w:hAnsi="Abadi MT Condensed Light"/>
          <w:b/>
          <w:bCs/>
          <w:color w:val="AE7104"/>
          <w:sz w:val="36"/>
          <w:szCs w:val="36"/>
        </w:rPr>
        <w:t>THE POISE PROJECT</w:t>
      </w:r>
      <w:r w:rsidR="00EB5AD3" w:rsidRPr="00C41433">
        <w:rPr>
          <w:rFonts w:ascii="Abadi MT Condensed Light" w:hAnsi="Abadi MT Condensed Light"/>
          <w:b/>
          <w:bCs/>
          <w:color w:val="AE7104"/>
          <w:sz w:val="36"/>
          <w:szCs w:val="36"/>
        </w:rPr>
        <w:t xml:space="preserve"> </w:t>
      </w:r>
      <w:r w:rsidR="00C41433">
        <w:rPr>
          <w:rFonts w:ascii="Abadi MT Condensed Light" w:hAnsi="Abadi MT Condensed Light"/>
          <w:b/>
          <w:bCs/>
          <w:color w:val="AE7104"/>
          <w:sz w:val="36"/>
          <w:szCs w:val="36"/>
        </w:rPr>
        <w:br/>
      </w:r>
      <w:r w:rsidR="00EB5AD3" w:rsidRPr="00C41433">
        <w:rPr>
          <w:rFonts w:ascii="Abadi MT Condensed Light" w:hAnsi="Abadi MT Condensed Light"/>
          <w:b/>
          <w:bCs/>
          <w:color w:val="AE7104"/>
          <w:sz w:val="36"/>
          <w:szCs w:val="36"/>
        </w:rPr>
        <w:t>Alexander technique for the 21st century</w:t>
      </w:r>
    </w:p>
    <w:p w14:paraId="519BD514" w14:textId="03415953" w:rsidR="00C46500" w:rsidRPr="00C41433" w:rsidRDefault="00C41433" w:rsidP="00C41433">
      <w:pPr>
        <w:spacing w:before="100" w:beforeAutospacing="1" w:after="100" w:afterAutospacing="1"/>
        <w:ind w:left="-432" w:right="-432"/>
        <w:jc w:val="right"/>
        <w:rPr>
          <w:rFonts w:ascii="Abadi MT Condensed Light" w:hAnsi="Abadi MT Condensed Light"/>
          <w:b/>
          <w:bCs/>
          <w:sz w:val="27"/>
          <w:szCs w:val="27"/>
        </w:rPr>
      </w:pPr>
      <w:r w:rsidRPr="00C41433">
        <w:rPr>
          <w:rFonts w:ascii="Avenir Book" w:hAnsi="Avenir Book"/>
          <w:b/>
          <w:bCs/>
          <w:noProof/>
          <w:sz w:val="27"/>
          <w:szCs w:val="27"/>
        </w:rPr>
        <mc:AlternateContent>
          <mc:Choice Requires="wps">
            <w:drawing>
              <wp:anchor distT="0" distB="0" distL="114300" distR="114300" simplePos="0" relativeHeight="251659264" behindDoc="0" locked="0" layoutInCell="1" allowOverlap="1" wp14:anchorId="46FDDEC1" wp14:editId="727AB3AA">
                <wp:simplePos x="0" y="0"/>
                <wp:positionH relativeFrom="column">
                  <wp:posOffset>-62865</wp:posOffset>
                </wp:positionH>
                <wp:positionV relativeFrom="paragraph">
                  <wp:posOffset>302260</wp:posOffset>
                </wp:positionV>
                <wp:extent cx="2286000" cy="28422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842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1D482" w14:textId="77777777" w:rsidR="00F3566E" w:rsidRDefault="00F3566E">
                            <w:r>
                              <w:rPr>
                                <w:noProof/>
                              </w:rPr>
                              <w:drawing>
                                <wp:inline distT="0" distB="0" distL="0" distR="0" wp14:anchorId="50D5E66E" wp14:editId="7340A120">
                                  <wp:extent cx="1971675" cy="262889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photo - girl walking - 640.jpg"/>
                                          <pic:cNvPicPr/>
                                        </pic:nvPicPr>
                                        <pic:blipFill>
                                          <a:blip r:embed="rId7">
                                            <a:extLst>
                                              <a:ext uri="{28A0092B-C50C-407E-A947-70E740481C1C}">
                                                <a14:useLocalDpi xmlns:a14="http://schemas.microsoft.com/office/drawing/2010/main" val="0"/>
                                              </a:ext>
                                            </a:extLst>
                                          </a:blip>
                                          <a:stretch>
                                            <a:fillRect/>
                                          </a:stretch>
                                        </pic:blipFill>
                                        <pic:spPr>
                                          <a:xfrm>
                                            <a:off x="0" y="0"/>
                                            <a:ext cx="1972788" cy="2630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pt;margin-top:23.8pt;width:180pt;height:2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" filled="f" stroked="f">
                <v:textbox>
                  <w:txbxContent>
                    <w:p w14:paraId="79F1D482" w14:textId="77777777" w:rsidR="00F3566E" w:rsidRDefault="00F3566E">
                      <w:r>
                        <w:rPr>
                          <w:noProof/>
                        </w:rPr>
                        <w:drawing>
                          <wp:inline distT="0" distB="0" distL="0" distR="0" wp14:anchorId="50D5E66E" wp14:editId="7340A120">
                            <wp:extent cx="1971675" cy="262889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photo - girl walking - 640.jpg"/>
                                    <pic:cNvPicPr/>
                                  </pic:nvPicPr>
                                  <pic:blipFill>
                                    <a:blip r:embed="rId7">
                                      <a:extLst>
                                        <a:ext uri="{28A0092B-C50C-407E-A947-70E740481C1C}">
                                          <a14:useLocalDpi xmlns:a14="http://schemas.microsoft.com/office/drawing/2010/main" val="0"/>
                                        </a:ext>
                                      </a:extLst>
                                    </a:blip>
                                    <a:stretch>
                                      <a:fillRect/>
                                    </a:stretch>
                                  </pic:blipFill>
                                  <pic:spPr>
                                    <a:xfrm>
                                      <a:off x="0" y="0"/>
                                      <a:ext cx="1972788" cy="2630384"/>
                                    </a:xfrm>
                                    <a:prstGeom prst="rect">
                                      <a:avLst/>
                                    </a:prstGeom>
                                  </pic:spPr>
                                </pic:pic>
                              </a:graphicData>
                            </a:graphic>
                          </wp:inline>
                        </w:drawing>
                      </w:r>
                    </w:p>
                  </w:txbxContent>
                </v:textbox>
                <w10:wrap type="square"/>
              </v:shape>
            </w:pict>
          </mc:Fallback>
        </mc:AlternateContent>
      </w:r>
      <w:r w:rsidRPr="00C41433">
        <w:rPr>
          <w:rFonts w:ascii="Abadi MT Condensed Light" w:hAnsi="Abadi MT Condensed Light"/>
          <w:b/>
          <w:bCs/>
          <w:sz w:val="27"/>
          <w:szCs w:val="27"/>
        </w:rPr>
        <w:t xml:space="preserve">Maintaining </w:t>
      </w:r>
      <w:r w:rsidR="0043215E" w:rsidRPr="00C41433">
        <w:rPr>
          <w:rFonts w:ascii="Abadi MT Condensed Light" w:hAnsi="Abadi MT Condensed Light"/>
          <w:b/>
          <w:bCs/>
          <w:sz w:val="27"/>
          <w:szCs w:val="27"/>
        </w:rPr>
        <w:t xml:space="preserve">poise </w:t>
      </w:r>
      <w:r w:rsidRPr="00C41433">
        <w:rPr>
          <w:rFonts w:ascii="Abadi MT Condensed Light" w:hAnsi="Abadi MT Condensed Light"/>
          <w:b/>
          <w:bCs/>
          <w:sz w:val="27"/>
          <w:szCs w:val="27"/>
        </w:rPr>
        <w:t xml:space="preserve">and personal growth </w:t>
      </w:r>
      <w:r w:rsidR="0043215E" w:rsidRPr="00C41433">
        <w:rPr>
          <w:rFonts w:ascii="Abadi MT Condensed Light" w:hAnsi="Abadi MT Condensed Light"/>
          <w:b/>
          <w:bCs/>
          <w:sz w:val="27"/>
          <w:szCs w:val="27"/>
        </w:rPr>
        <w:t>throughout all stages and challenges of life</w:t>
      </w:r>
      <w:r w:rsidR="007A5A4A" w:rsidRPr="00C41433">
        <w:rPr>
          <w:rFonts w:ascii="Abadi MT Condensed Light" w:hAnsi="Abadi MT Condensed Light"/>
          <w:b/>
          <w:bCs/>
          <w:sz w:val="27"/>
          <w:szCs w:val="27"/>
        </w:rPr>
        <w:t xml:space="preserve"> </w:t>
      </w:r>
      <w:r w:rsidR="00C832C1" w:rsidRPr="00C41433">
        <w:rPr>
          <w:rFonts w:ascii="Abadi MT Condensed Light" w:hAnsi="Abadi MT Condensed Light"/>
          <w:b/>
          <w:bCs/>
          <w:sz w:val="27"/>
          <w:szCs w:val="27"/>
        </w:rPr>
        <w:br/>
      </w:r>
      <w:proofErr w:type="gramStart"/>
      <w:r>
        <w:rPr>
          <w:rFonts w:ascii="Abadi MT Condensed Light" w:hAnsi="Abadi MT Condensed Light"/>
          <w:b/>
          <w:bCs/>
          <w:sz w:val="27"/>
          <w:szCs w:val="27"/>
        </w:rPr>
        <w:t xml:space="preserve">  </w:t>
      </w:r>
      <w:r w:rsidRPr="00C41433">
        <w:rPr>
          <w:rFonts w:ascii="Abadi MT Condensed Light" w:hAnsi="Abadi MT Condensed Light"/>
          <w:b/>
          <w:bCs/>
          <w:sz w:val="27"/>
          <w:szCs w:val="27"/>
        </w:rPr>
        <w:t>using</w:t>
      </w:r>
      <w:proofErr w:type="gramEnd"/>
      <w:r w:rsidR="0043215E" w:rsidRPr="00C41433">
        <w:rPr>
          <w:rFonts w:ascii="Abadi MT Condensed Light" w:hAnsi="Abadi MT Condensed Light"/>
          <w:b/>
          <w:bCs/>
          <w:sz w:val="27"/>
          <w:szCs w:val="27"/>
        </w:rPr>
        <w:t xml:space="preserve"> the principles of Alexander techniqu</w:t>
      </w:r>
      <w:r>
        <w:rPr>
          <w:rFonts w:ascii="Abadi MT Condensed Light" w:hAnsi="Abadi MT Condensed Light"/>
          <w:b/>
          <w:bCs/>
          <w:sz w:val="27"/>
          <w:szCs w:val="27"/>
        </w:rPr>
        <w:t>e</w:t>
      </w:r>
      <w:r w:rsidR="00FD616F" w:rsidRPr="00C41433">
        <w:rPr>
          <w:rFonts w:ascii="Avenir Book" w:hAnsi="Avenir Book"/>
          <w:b/>
          <w:bCs/>
          <w:i/>
          <w:sz w:val="27"/>
          <w:szCs w:val="27"/>
        </w:rPr>
        <w:tab/>
      </w:r>
    </w:p>
    <w:p w14:paraId="624A3289" w14:textId="10D88D63" w:rsidR="00EB5AD3" w:rsidRPr="00C41433" w:rsidRDefault="00EB5AD3" w:rsidP="00EB5AD3">
      <w:pPr>
        <w:spacing w:before="100" w:beforeAutospacing="1" w:after="100" w:afterAutospacing="1"/>
        <w:rPr>
          <w:rFonts w:ascii="Avenir Book" w:hAnsi="Avenir Book"/>
          <w:sz w:val="20"/>
          <w:szCs w:val="20"/>
        </w:rPr>
      </w:pPr>
      <w:r w:rsidRPr="00C41433">
        <w:rPr>
          <w:rFonts w:ascii="Abadi MT Condensed Light" w:hAnsi="Abadi MT Condensed Light"/>
          <w:b/>
          <w:bCs/>
          <w:color w:val="AE7104"/>
          <w:sz w:val="20"/>
          <w:szCs w:val="20"/>
        </w:rPr>
        <w:t>THE POISE PROJECT</w:t>
      </w:r>
      <w:r w:rsidR="00C41433" w:rsidRPr="00C41433">
        <w:rPr>
          <w:rFonts w:ascii="Avenir Book" w:hAnsi="Avenir Book"/>
          <w:sz w:val="20"/>
          <w:szCs w:val="20"/>
        </w:rPr>
        <w:t xml:space="preserve"> is a </w:t>
      </w:r>
      <w:r w:rsidRPr="00C41433">
        <w:rPr>
          <w:rFonts w:ascii="Avenir Book" w:hAnsi="Avenir Book"/>
          <w:sz w:val="20"/>
          <w:szCs w:val="20"/>
        </w:rPr>
        <w:t>nonprofit c</w:t>
      </w:r>
      <w:r w:rsidR="0043215E" w:rsidRPr="00C41433">
        <w:rPr>
          <w:rFonts w:ascii="Avenir Book" w:hAnsi="Avenir Book"/>
          <w:sz w:val="20"/>
          <w:szCs w:val="20"/>
        </w:rPr>
        <w:t xml:space="preserve">reated to bring the </w:t>
      </w:r>
      <w:r w:rsidRPr="00C41433">
        <w:rPr>
          <w:rFonts w:ascii="Avenir Book" w:hAnsi="Avenir Book"/>
          <w:sz w:val="20"/>
          <w:szCs w:val="20"/>
        </w:rPr>
        <w:t xml:space="preserve">principles of Alexander </w:t>
      </w:r>
      <w:r w:rsidR="0043215E" w:rsidRPr="00C41433">
        <w:rPr>
          <w:rFonts w:ascii="Avenir Book" w:hAnsi="Avenir Book"/>
          <w:sz w:val="20"/>
          <w:szCs w:val="20"/>
        </w:rPr>
        <w:t>technique</w:t>
      </w:r>
      <w:r w:rsidR="0082457C" w:rsidRPr="00C41433">
        <w:rPr>
          <w:rFonts w:ascii="Avenir Book" w:hAnsi="Avenir Book"/>
          <w:sz w:val="20"/>
          <w:szCs w:val="20"/>
        </w:rPr>
        <w:t xml:space="preserve"> (AT)</w:t>
      </w:r>
      <w:r w:rsidR="0043215E" w:rsidRPr="00C41433">
        <w:rPr>
          <w:rFonts w:ascii="Avenir Book" w:hAnsi="Avenir Book"/>
          <w:sz w:val="20"/>
          <w:szCs w:val="20"/>
        </w:rPr>
        <w:t xml:space="preserve"> </w:t>
      </w:r>
      <w:r w:rsidRPr="00C41433">
        <w:rPr>
          <w:rFonts w:ascii="Avenir Book" w:hAnsi="Avenir Book"/>
          <w:sz w:val="20"/>
          <w:szCs w:val="20"/>
        </w:rPr>
        <w:t xml:space="preserve">to new populations and industries. </w:t>
      </w:r>
    </w:p>
    <w:p w14:paraId="6A3104FE" w14:textId="0B6BB50F" w:rsidR="0043215E" w:rsidRPr="00C41433" w:rsidRDefault="0043215E" w:rsidP="00EB5AD3">
      <w:pPr>
        <w:spacing w:before="100" w:beforeAutospacing="1" w:after="100" w:afterAutospacing="1"/>
        <w:rPr>
          <w:rFonts w:ascii="Avenir Book" w:hAnsi="Avenir Book"/>
          <w:sz w:val="20"/>
          <w:szCs w:val="20"/>
        </w:rPr>
      </w:pPr>
      <w:r w:rsidRPr="00C41433">
        <w:rPr>
          <w:rFonts w:ascii="Abadi MT Condensed Light" w:hAnsi="Abadi MT Condensed Light"/>
          <w:b/>
          <w:i/>
          <w:color w:val="AE7104"/>
          <w:sz w:val="20"/>
          <w:szCs w:val="20"/>
        </w:rPr>
        <w:t>Our Mission</w:t>
      </w:r>
      <w:r w:rsidR="00C41433" w:rsidRPr="00C41433">
        <w:rPr>
          <w:rFonts w:ascii="Avenir Book" w:hAnsi="Avenir Book"/>
          <w:sz w:val="20"/>
          <w:szCs w:val="20"/>
        </w:rPr>
        <w:t xml:space="preserve"> is maintaining </w:t>
      </w:r>
      <w:r w:rsidRPr="00C41433">
        <w:rPr>
          <w:rFonts w:ascii="Avenir Book" w:hAnsi="Avenir Book"/>
          <w:sz w:val="20"/>
          <w:szCs w:val="20"/>
        </w:rPr>
        <w:t>poise</w:t>
      </w:r>
      <w:r w:rsidR="00C41433" w:rsidRPr="00C41433">
        <w:rPr>
          <w:rFonts w:ascii="Avenir Book" w:hAnsi="Avenir Book"/>
          <w:sz w:val="20"/>
          <w:szCs w:val="20"/>
        </w:rPr>
        <w:t xml:space="preserve"> and personal growth</w:t>
      </w:r>
      <w:r w:rsidRPr="00C41433">
        <w:rPr>
          <w:rFonts w:ascii="Avenir Book" w:hAnsi="Avenir Book"/>
          <w:sz w:val="20"/>
          <w:szCs w:val="20"/>
        </w:rPr>
        <w:t xml:space="preserve"> throughout all stages and challenges of life </w:t>
      </w:r>
      <w:r w:rsidR="00C41433" w:rsidRPr="00C41433">
        <w:rPr>
          <w:rFonts w:ascii="Avenir Book" w:hAnsi="Avenir Book"/>
          <w:sz w:val="20"/>
          <w:szCs w:val="20"/>
        </w:rPr>
        <w:t>using</w:t>
      </w:r>
      <w:r w:rsidRPr="00C41433">
        <w:rPr>
          <w:rFonts w:ascii="Avenir Book" w:hAnsi="Avenir Book"/>
          <w:sz w:val="20"/>
          <w:szCs w:val="20"/>
        </w:rPr>
        <w:t xml:space="preserve"> the principles of Alexander technique</w:t>
      </w:r>
      <w:r w:rsidR="0082457C" w:rsidRPr="00C41433">
        <w:rPr>
          <w:rFonts w:ascii="Avenir Book" w:hAnsi="Avenir Book"/>
          <w:sz w:val="20"/>
          <w:szCs w:val="20"/>
        </w:rPr>
        <w:t>.</w:t>
      </w:r>
    </w:p>
    <w:p w14:paraId="372616F5" w14:textId="11724CE0" w:rsidR="00C41433" w:rsidRPr="00C41433" w:rsidRDefault="00C41433" w:rsidP="00C41433">
      <w:pPr>
        <w:spacing w:before="100" w:beforeAutospacing="1" w:after="100" w:afterAutospacing="1"/>
        <w:rPr>
          <w:rFonts w:ascii="Avenir Book" w:hAnsi="Avenir Book"/>
          <w:sz w:val="20"/>
          <w:szCs w:val="20"/>
        </w:rPr>
      </w:pPr>
      <w:r w:rsidRPr="00C41433">
        <w:rPr>
          <w:rFonts w:ascii="Abadi MT Condensed Light" w:hAnsi="Abadi MT Condensed Light"/>
          <w:b/>
          <w:i/>
          <w:color w:val="AE7104"/>
          <w:sz w:val="20"/>
          <w:szCs w:val="20"/>
        </w:rPr>
        <w:t>Our Mission</w:t>
      </w:r>
      <w:r w:rsidRPr="00C41433">
        <w:rPr>
          <w:rFonts w:ascii="Avenir Book" w:hAnsi="Avenir Book"/>
          <w:sz w:val="20"/>
          <w:szCs w:val="20"/>
        </w:rPr>
        <w:t xml:space="preserve"> </w:t>
      </w:r>
      <w:r w:rsidR="0043215E" w:rsidRPr="00C41433">
        <w:rPr>
          <w:rFonts w:ascii="Avenir Book" w:hAnsi="Avenir Book"/>
          <w:sz w:val="20"/>
          <w:szCs w:val="20"/>
        </w:rPr>
        <w:t xml:space="preserve">is </w:t>
      </w:r>
      <w:r w:rsidR="00EF4EB4" w:rsidRPr="00C41433">
        <w:rPr>
          <w:rFonts w:ascii="Avenir Book" w:hAnsi="Avenir Book"/>
          <w:sz w:val="20"/>
          <w:szCs w:val="20"/>
        </w:rPr>
        <w:t xml:space="preserve">being realized through creation of </w:t>
      </w:r>
      <w:r w:rsidR="00345A4A" w:rsidRPr="00C41433">
        <w:rPr>
          <w:rFonts w:ascii="Avenir Book" w:hAnsi="Avenir Book"/>
          <w:sz w:val="20"/>
          <w:szCs w:val="20"/>
        </w:rPr>
        <w:t>Alexander</w:t>
      </w:r>
      <w:r w:rsidR="007A5A4A" w:rsidRPr="00C41433">
        <w:rPr>
          <w:rFonts w:ascii="Avenir Book" w:hAnsi="Avenir Book"/>
          <w:sz w:val="20"/>
          <w:szCs w:val="20"/>
        </w:rPr>
        <w:t>-based</w:t>
      </w:r>
      <w:r w:rsidR="00345A4A" w:rsidRPr="00C41433">
        <w:rPr>
          <w:rFonts w:ascii="Avenir Book" w:hAnsi="Avenir Book"/>
          <w:sz w:val="20"/>
          <w:szCs w:val="20"/>
        </w:rPr>
        <w:t xml:space="preserve"> </w:t>
      </w:r>
      <w:r w:rsidR="00EF4EB4" w:rsidRPr="00C41433">
        <w:rPr>
          <w:rFonts w:ascii="Avenir Book" w:hAnsi="Avenir Book"/>
          <w:sz w:val="20"/>
          <w:szCs w:val="20"/>
        </w:rPr>
        <w:t>programs adapted for specific populations and industries</w:t>
      </w:r>
      <w:r w:rsidR="007A5A4A" w:rsidRPr="00C41433">
        <w:rPr>
          <w:rFonts w:ascii="Avenir Book" w:hAnsi="Avenir Book"/>
          <w:sz w:val="20"/>
          <w:szCs w:val="20"/>
        </w:rPr>
        <w:t xml:space="preserve"> and</w:t>
      </w:r>
      <w:r w:rsidR="00EF4EB4" w:rsidRPr="00C41433">
        <w:rPr>
          <w:rFonts w:ascii="Avenir Book" w:hAnsi="Avenir Book"/>
          <w:sz w:val="20"/>
          <w:szCs w:val="20"/>
        </w:rPr>
        <w:t xml:space="preserve"> support of cutting edge research in the field. We use a coordinated team approach uniting individuals who have benefitted from AT, industry expert</w:t>
      </w:r>
      <w:r w:rsidR="007A5A4A" w:rsidRPr="00C41433">
        <w:rPr>
          <w:rFonts w:ascii="Avenir Book" w:hAnsi="Avenir Book"/>
          <w:sz w:val="20"/>
          <w:szCs w:val="20"/>
        </w:rPr>
        <w:t>s</w:t>
      </w:r>
      <w:r w:rsidR="00EF4EB4" w:rsidRPr="00C41433">
        <w:rPr>
          <w:rFonts w:ascii="Avenir Book" w:hAnsi="Avenir Book"/>
          <w:sz w:val="20"/>
          <w:szCs w:val="20"/>
        </w:rPr>
        <w:t xml:space="preserve"> and AT professionals.</w:t>
      </w:r>
    </w:p>
    <w:p w14:paraId="5B3030C1" w14:textId="05AFCE8F" w:rsidR="0060671F" w:rsidRPr="0082457C" w:rsidRDefault="00EB5AD3" w:rsidP="00C46500">
      <w:pPr>
        <w:spacing w:before="100" w:beforeAutospacing="1" w:after="100" w:afterAutospacing="1"/>
        <w:jc w:val="center"/>
        <w:rPr>
          <w:rFonts w:ascii="Avenir Book" w:hAnsi="Avenir Book"/>
          <w:sz w:val="21"/>
          <w:szCs w:val="21"/>
        </w:rPr>
      </w:pPr>
      <w:r w:rsidRPr="0082457C">
        <w:rPr>
          <w:rFonts w:ascii="Avenir Book" w:hAnsi="Avenir Book"/>
          <w:sz w:val="21"/>
          <w:szCs w:val="21"/>
        </w:rPr>
        <w:t xml:space="preserve">The full scope of our project is available at </w:t>
      </w:r>
      <w:hyperlink r:id="rId8" w:history="1">
        <w:r w:rsidRPr="0082457C">
          <w:rPr>
            <w:rStyle w:val="Hyperlink"/>
            <w:rFonts w:ascii="Avenir Book" w:hAnsi="Avenir Book"/>
            <w:sz w:val="21"/>
            <w:szCs w:val="21"/>
          </w:rPr>
          <w:t>thepoiseproject.org</w:t>
        </w:r>
      </w:hyperlink>
      <w:r w:rsidR="0082457C">
        <w:rPr>
          <w:rStyle w:val="Hyperlink"/>
          <w:rFonts w:ascii="Avenir Book" w:hAnsi="Avenir Book"/>
          <w:sz w:val="21"/>
          <w:szCs w:val="21"/>
        </w:rPr>
        <w:br/>
      </w:r>
    </w:p>
    <w:p w14:paraId="26760294" w14:textId="77777777" w:rsidR="00C41433" w:rsidRPr="00C41433" w:rsidRDefault="00C41433" w:rsidP="00C41433">
      <w:pPr>
        <w:pStyle w:val="Heading1"/>
        <w:shd w:val="clear" w:color="auto" w:fill="FFFFFF"/>
        <w:spacing w:before="240" w:beforeAutospacing="0" w:after="72" w:afterAutospacing="0" w:line="264" w:lineRule="atLeast"/>
        <w:rPr>
          <w:rFonts w:ascii="Abadi MT Condensed Light" w:eastAsia="Times New Roman" w:hAnsi="Abadi MT Condensed Light"/>
          <w:b w:val="0"/>
          <w:bCs w:val="0"/>
          <w:color w:val="A97F3D"/>
          <w:spacing w:val="8"/>
          <w:sz w:val="20"/>
          <w:szCs w:val="20"/>
        </w:rPr>
      </w:pPr>
      <w:r w:rsidRPr="00C41433">
        <w:rPr>
          <w:rStyle w:val="Strong"/>
          <w:rFonts w:ascii="Abadi MT Condensed Light" w:eastAsia="Times New Roman" w:hAnsi="Abadi MT Condensed Light"/>
          <w:b/>
          <w:bCs/>
          <w:color w:val="A97F3D"/>
          <w:spacing w:val="8"/>
          <w:sz w:val="20"/>
          <w:szCs w:val="20"/>
        </w:rPr>
        <w:t>THE POISE PROJECT</w:t>
      </w:r>
      <w:r w:rsidRPr="00C41433">
        <w:rPr>
          <w:rFonts w:ascii="Abadi MT Condensed Light" w:eastAsia="Times New Roman" w:hAnsi="Abadi MT Condensed Light"/>
          <w:b w:val="0"/>
          <w:bCs w:val="0"/>
          <w:color w:val="A97F3D"/>
          <w:spacing w:val="8"/>
          <w:sz w:val="20"/>
          <w:szCs w:val="20"/>
        </w:rPr>
        <w:t> has an ambitious ten year plan to ensure poise and personal growth are maintained throughout all stages and all challenges of life by ensuring broader access to the principles of Alexander technique (AT).</w:t>
      </w:r>
    </w:p>
    <w:p w14:paraId="184DB9D1" w14:textId="77777777" w:rsidR="00C41433" w:rsidRPr="00C41433" w:rsidRDefault="00C41433" w:rsidP="00C41433">
      <w:pPr>
        <w:pStyle w:val="Heading1"/>
        <w:shd w:val="clear" w:color="auto" w:fill="FFFFFF"/>
        <w:spacing w:before="240" w:beforeAutospacing="0" w:after="72" w:afterAutospacing="0" w:line="264" w:lineRule="atLeast"/>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We intend to:</w:t>
      </w:r>
    </w:p>
    <w:p w14:paraId="78DE366D"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Create and deliver AT principle based classes for target populations</w:t>
      </w:r>
    </w:p>
    <w:p w14:paraId="7FDAF9F1"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Create and deliver AT principle based continuing education courses for industry professionals</w:t>
      </w:r>
    </w:p>
    <w:p w14:paraId="0EB3869E"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Identify funding sources and delivery systems to provide alternatives to current private practice/private pay models, bringing AT to more socioeconomically diverse populations</w:t>
      </w:r>
    </w:p>
    <w:p w14:paraId="18401CD0"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Initiate research projects to build on existing data on AT</w:t>
      </w:r>
    </w:p>
    <w:p w14:paraId="6E9E20FD"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Create jobs for AT professionals in new populations and industries through a strategic, targeted approach</w:t>
      </w:r>
    </w:p>
    <w:p w14:paraId="43648A6A"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Create post-graduate training to prepare AT teachers to meet demands for new industry jobs</w:t>
      </w:r>
    </w:p>
    <w:p w14:paraId="031ECBC5" w14:textId="77777777" w:rsidR="00C41433" w:rsidRPr="00C41433" w:rsidRDefault="00C41433" w:rsidP="00C41433">
      <w:pPr>
        <w:pStyle w:val="Heading1"/>
        <w:numPr>
          <w:ilvl w:val="0"/>
          <w:numId w:val="3"/>
        </w:numPr>
        <w:shd w:val="clear" w:color="auto" w:fill="FFFFFF"/>
        <w:spacing w:before="240" w:beforeAutospacing="0" w:after="72" w:afterAutospacing="0" w:line="264" w:lineRule="atLeast"/>
        <w:ind w:left="0"/>
        <w:rPr>
          <w:rFonts w:ascii="Abadi MT Condensed Light" w:eastAsia="Times New Roman" w:hAnsi="Abadi MT Condensed Light"/>
          <w:b w:val="0"/>
          <w:bCs w:val="0"/>
          <w:color w:val="A97F3D"/>
          <w:spacing w:val="8"/>
          <w:sz w:val="20"/>
          <w:szCs w:val="20"/>
        </w:rPr>
      </w:pPr>
      <w:r w:rsidRPr="00C41433">
        <w:rPr>
          <w:rFonts w:ascii="Abadi MT Condensed Light" w:eastAsia="Times New Roman" w:hAnsi="Abadi MT Condensed Light"/>
          <w:b w:val="0"/>
          <w:bCs w:val="0"/>
          <w:color w:val="A97F3D"/>
          <w:spacing w:val="8"/>
          <w:sz w:val="20"/>
          <w:szCs w:val="20"/>
        </w:rPr>
        <w:t>Create internships and entry-level job opportunities for AT graduating trainees</w:t>
      </w:r>
    </w:p>
    <w:p w14:paraId="29C2D7B7" w14:textId="4F7BEE13" w:rsidR="00EB5AD3" w:rsidRPr="00C41433" w:rsidRDefault="00C41433" w:rsidP="00C41433">
      <w:pPr>
        <w:spacing w:before="100" w:beforeAutospacing="1" w:after="100" w:afterAutospacing="1"/>
        <w:jc w:val="center"/>
        <w:rPr>
          <w:rFonts w:ascii="Avenir Book" w:hAnsi="Avenir Book"/>
          <w:b/>
          <w:bCs/>
          <w:sz w:val="22"/>
          <w:szCs w:val="22"/>
        </w:rPr>
      </w:pPr>
      <w:r w:rsidRPr="00C41433">
        <w:rPr>
          <w:rFonts w:ascii="Avenir Book" w:hAnsi="Avenir Book"/>
          <w:b/>
          <w:bCs/>
          <w:sz w:val="22"/>
          <w:szCs w:val="22"/>
        </w:rPr>
        <w:t xml:space="preserve"> </w:t>
      </w:r>
      <w:r w:rsidR="00EF4EB4" w:rsidRPr="00C41433">
        <w:rPr>
          <w:rFonts w:ascii="Avenir Book" w:hAnsi="Avenir Book"/>
          <w:b/>
          <w:bCs/>
          <w:sz w:val="22"/>
          <w:szCs w:val="22"/>
        </w:rPr>
        <w:t>DO WE HAVE YOUR SUPPO</w:t>
      </w:r>
      <w:r w:rsidR="00EB5AD3" w:rsidRPr="00C41433">
        <w:rPr>
          <w:rFonts w:ascii="Avenir Book" w:hAnsi="Avenir Book"/>
          <w:b/>
          <w:bCs/>
          <w:sz w:val="22"/>
          <w:szCs w:val="22"/>
        </w:rPr>
        <w:t>RT</w:t>
      </w:r>
      <w:r w:rsidR="0060671F" w:rsidRPr="00C41433">
        <w:rPr>
          <w:rFonts w:ascii="Avenir Book" w:hAnsi="Avenir Book"/>
          <w:b/>
          <w:bCs/>
          <w:sz w:val="22"/>
          <w:szCs w:val="22"/>
        </w:rPr>
        <w:t xml:space="preserve"> TO MEET OUR AMBITIOUS </w:t>
      </w:r>
      <w:r w:rsidR="00A37647" w:rsidRPr="00C41433">
        <w:rPr>
          <w:rFonts w:ascii="Avenir Book" w:hAnsi="Avenir Book"/>
          <w:b/>
          <w:bCs/>
          <w:sz w:val="22"/>
          <w:szCs w:val="22"/>
        </w:rPr>
        <w:t>LONG TERM GOALS</w:t>
      </w:r>
      <w:r w:rsidR="00EF4EB4" w:rsidRPr="00C41433">
        <w:rPr>
          <w:rFonts w:ascii="Avenir Book" w:hAnsi="Avenir Book"/>
          <w:b/>
          <w:bCs/>
          <w:sz w:val="22"/>
          <w:szCs w:val="22"/>
        </w:rPr>
        <w:t>?</w:t>
      </w:r>
    </w:p>
    <w:p w14:paraId="6F9E919A" w14:textId="77777777" w:rsidR="00C41433" w:rsidRDefault="00C46500" w:rsidP="00C46500">
      <w:pPr>
        <w:spacing w:before="100" w:beforeAutospacing="1" w:after="100" w:afterAutospacing="1"/>
        <w:jc w:val="center"/>
        <w:rPr>
          <w:rFonts w:ascii="Avenir Book" w:hAnsi="Avenir Book"/>
          <w:sz w:val="22"/>
          <w:szCs w:val="22"/>
        </w:rPr>
      </w:pPr>
      <w:r w:rsidRPr="007A5A4A">
        <w:rPr>
          <w:rFonts w:ascii="Avenir Book" w:hAnsi="Avenir Book"/>
          <w:sz w:val="22"/>
          <w:szCs w:val="22"/>
        </w:rPr>
        <w:t xml:space="preserve">PLEASE BECOME A </w:t>
      </w:r>
      <w:r w:rsidR="00C41433">
        <w:rPr>
          <w:rFonts w:ascii="Avenir Book" w:hAnsi="Avenir Book"/>
          <w:sz w:val="22"/>
          <w:szCs w:val="22"/>
        </w:rPr>
        <w:t xml:space="preserve">TEN-YEAR CHALLENGE ANNUAL </w:t>
      </w:r>
      <w:r w:rsidRPr="007A5A4A">
        <w:rPr>
          <w:rFonts w:ascii="Avenir Book" w:hAnsi="Avenir Book"/>
          <w:sz w:val="22"/>
          <w:szCs w:val="22"/>
        </w:rPr>
        <w:t xml:space="preserve">DONOR TODAY </w:t>
      </w:r>
    </w:p>
    <w:p w14:paraId="2FFE4C9F" w14:textId="77777777" w:rsidR="00D30CD7" w:rsidRDefault="00C41433" w:rsidP="00C46500">
      <w:pPr>
        <w:spacing w:before="100" w:beforeAutospacing="1" w:after="100" w:afterAutospacing="1"/>
        <w:jc w:val="center"/>
        <w:rPr>
          <w:rFonts w:ascii="Arial" w:hAnsi="Arial" w:cs="Arial"/>
          <w:sz w:val="22"/>
          <w:szCs w:val="22"/>
        </w:rPr>
      </w:pPr>
      <w:r w:rsidRPr="002F6DDC">
        <w:rPr>
          <w:rFonts w:ascii="Arial" w:hAnsi="Arial" w:cs="Arial"/>
          <w:sz w:val="22"/>
          <w:szCs w:val="22"/>
        </w:rPr>
        <w:t xml:space="preserve">Checks may be made out to: </w:t>
      </w:r>
      <w:r w:rsidRPr="00D30CD7">
        <w:rPr>
          <w:rFonts w:ascii="Arial" w:hAnsi="Arial" w:cs="Arial"/>
          <w:sz w:val="22"/>
          <w:szCs w:val="22"/>
          <w:u w:val="single"/>
        </w:rPr>
        <w:t>The Poise Project</w:t>
      </w:r>
    </w:p>
    <w:p w14:paraId="684B6682" w14:textId="49CE3EBC" w:rsidR="00C41433" w:rsidRPr="00C41433" w:rsidRDefault="00C41433" w:rsidP="00C46500">
      <w:pPr>
        <w:spacing w:before="100" w:beforeAutospacing="1" w:after="100" w:afterAutospacing="1"/>
        <w:jc w:val="center"/>
        <w:rPr>
          <w:rFonts w:ascii="Arial" w:hAnsi="Arial" w:cs="Arial"/>
          <w:sz w:val="22"/>
          <w:szCs w:val="22"/>
        </w:rPr>
      </w:pPr>
      <w:bookmarkStart w:id="0" w:name="_GoBack"/>
      <w:bookmarkEnd w:id="0"/>
      <w:r>
        <w:rPr>
          <w:rFonts w:ascii="Arial" w:hAnsi="Arial" w:cs="Arial"/>
          <w:sz w:val="22"/>
          <w:szCs w:val="22"/>
        </w:rPr>
        <w:t>5 Grove Garden Avenue, Candler NC 28715</w:t>
      </w:r>
      <w:r w:rsidRPr="002F6DDC">
        <w:rPr>
          <w:rFonts w:ascii="Arial" w:hAnsi="Arial" w:cs="Arial"/>
          <w:sz w:val="22"/>
          <w:szCs w:val="22"/>
        </w:rPr>
        <w:br/>
        <w:t xml:space="preserve"> </w:t>
      </w:r>
      <w:r w:rsidRPr="002F6DDC">
        <w:rPr>
          <w:rFonts w:ascii="Arial" w:hAnsi="Arial" w:cs="Arial"/>
          <w:sz w:val="22"/>
          <w:szCs w:val="22"/>
        </w:rPr>
        <w:br/>
        <w:t>Or go to</w:t>
      </w:r>
      <w:proofErr w:type="gramStart"/>
      <w:r w:rsidRPr="002F6DDC">
        <w:rPr>
          <w:rFonts w:ascii="Arial" w:hAnsi="Arial" w:cs="Arial"/>
          <w:sz w:val="22"/>
          <w:szCs w:val="22"/>
        </w:rPr>
        <w:t xml:space="preserve">:  </w:t>
      </w:r>
      <w:proofErr w:type="gramEnd"/>
      <w:hyperlink r:id="rId9" w:history="1">
        <w:r w:rsidRPr="00C41433">
          <w:rPr>
            <w:rStyle w:val="Hyperlink"/>
          </w:rPr>
          <w:t>https://www.thepoiseproject.org/donations</w:t>
        </w:r>
      </w:hyperlink>
    </w:p>
    <w:sectPr w:rsidR="00C41433" w:rsidRPr="00C41433" w:rsidSect="00D30CD7">
      <w:pgSz w:w="12240" w:h="15840"/>
      <w:pgMar w:top="864"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561"/>
    <w:multiLevelType w:val="hybridMultilevel"/>
    <w:tmpl w:val="779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218C0"/>
    <w:multiLevelType w:val="multilevel"/>
    <w:tmpl w:val="7DB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83B16"/>
    <w:multiLevelType w:val="multilevel"/>
    <w:tmpl w:val="11B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3"/>
    <w:rsid w:val="002F6DDC"/>
    <w:rsid w:val="00345A4A"/>
    <w:rsid w:val="00430920"/>
    <w:rsid w:val="0043215E"/>
    <w:rsid w:val="005D6E99"/>
    <w:rsid w:val="0060671F"/>
    <w:rsid w:val="007A5A4A"/>
    <w:rsid w:val="0082457C"/>
    <w:rsid w:val="00A37647"/>
    <w:rsid w:val="00A96966"/>
    <w:rsid w:val="00AE05D4"/>
    <w:rsid w:val="00BE2D88"/>
    <w:rsid w:val="00BE4B0C"/>
    <w:rsid w:val="00C41433"/>
    <w:rsid w:val="00C46500"/>
    <w:rsid w:val="00C832C1"/>
    <w:rsid w:val="00CF6444"/>
    <w:rsid w:val="00D30CD7"/>
    <w:rsid w:val="00E26E08"/>
    <w:rsid w:val="00EB5AD3"/>
    <w:rsid w:val="00EF4EB4"/>
    <w:rsid w:val="00F3566E"/>
    <w:rsid w:val="00FD616F"/>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7C3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D3"/>
    <w:rPr>
      <w:rFonts w:ascii="Helvetica" w:eastAsia="ＭＳ 明朝" w:hAnsi="Helvetica"/>
      <w:sz w:val="24"/>
      <w:szCs w:val="24"/>
      <w:lang w:eastAsia="en-US"/>
    </w:rPr>
  </w:style>
  <w:style w:type="paragraph" w:styleId="Heading1">
    <w:name w:val="heading 1"/>
    <w:basedOn w:val="Normal"/>
    <w:link w:val="Heading1Char"/>
    <w:uiPriority w:val="9"/>
    <w:qFormat/>
    <w:rsid w:val="00C41433"/>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5AD3"/>
    <w:rPr>
      <w:color w:val="0000FF"/>
      <w:u w:val="single"/>
    </w:rPr>
  </w:style>
  <w:style w:type="paragraph" w:styleId="ListParagraph">
    <w:name w:val="List Paragraph"/>
    <w:basedOn w:val="Normal"/>
    <w:uiPriority w:val="34"/>
    <w:qFormat/>
    <w:rsid w:val="00EB5AD3"/>
    <w:pPr>
      <w:ind w:left="720"/>
      <w:contextualSpacing/>
    </w:pPr>
  </w:style>
  <w:style w:type="paragraph" w:styleId="BalloonText">
    <w:name w:val="Balloon Text"/>
    <w:basedOn w:val="Normal"/>
    <w:link w:val="BalloonTextChar"/>
    <w:uiPriority w:val="99"/>
    <w:semiHidden/>
    <w:unhideWhenUsed/>
    <w:rsid w:val="00C46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500"/>
    <w:rPr>
      <w:rFonts w:ascii="Lucida Grande" w:eastAsia="ＭＳ 明朝" w:hAnsi="Lucida Grande" w:cs="Lucida Grande"/>
      <w:sz w:val="18"/>
      <w:szCs w:val="18"/>
      <w:lang w:eastAsia="en-US"/>
    </w:rPr>
  </w:style>
  <w:style w:type="character" w:styleId="FollowedHyperlink">
    <w:name w:val="FollowedHyperlink"/>
    <w:basedOn w:val="DefaultParagraphFont"/>
    <w:uiPriority w:val="99"/>
    <w:semiHidden/>
    <w:unhideWhenUsed/>
    <w:rsid w:val="00C41433"/>
    <w:rPr>
      <w:color w:val="800080" w:themeColor="followedHyperlink"/>
      <w:u w:val="single"/>
    </w:rPr>
  </w:style>
  <w:style w:type="character" w:customStyle="1" w:styleId="Heading1Char">
    <w:name w:val="Heading 1 Char"/>
    <w:basedOn w:val="DefaultParagraphFont"/>
    <w:link w:val="Heading1"/>
    <w:uiPriority w:val="9"/>
    <w:rsid w:val="00C41433"/>
    <w:rPr>
      <w:rFonts w:ascii="Times" w:hAnsi="Times"/>
      <w:b/>
      <w:bCs/>
      <w:kern w:val="36"/>
      <w:sz w:val="48"/>
      <w:szCs w:val="48"/>
      <w:lang w:eastAsia="en-US"/>
    </w:rPr>
  </w:style>
  <w:style w:type="character" w:styleId="Strong">
    <w:name w:val="Strong"/>
    <w:basedOn w:val="DefaultParagraphFont"/>
    <w:uiPriority w:val="22"/>
    <w:qFormat/>
    <w:rsid w:val="00C414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D3"/>
    <w:rPr>
      <w:rFonts w:ascii="Helvetica" w:eastAsia="ＭＳ 明朝" w:hAnsi="Helvetica"/>
      <w:sz w:val="24"/>
      <w:szCs w:val="24"/>
      <w:lang w:eastAsia="en-US"/>
    </w:rPr>
  </w:style>
  <w:style w:type="paragraph" w:styleId="Heading1">
    <w:name w:val="heading 1"/>
    <w:basedOn w:val="Normal"/>
    <w:link w:val="Heading1Char"/>
    <w:uiPriority w:val="9"/>
    <w:qFormat/>
    <w:rsid w:val="00C41433"/>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5AD3"/>
    <w:rPr>
      <w:color w:val="0000FF"/>
      <w:u w:val="single"/>
    </w:rPr>
  </w:style>
  <w:style w:type="paragraph" w:styleId="ListParagraph">
    <w:name w:val="List Paragraph"/>
    <w:basedOn w:val="Normal"/>
    <w:uiPriority w:val="34"/>
    <w:qFormat/>
    <w:rsid w:val="00EB5AD3"/>
    <w:pPr>
      <w:ind w:left="720"/>
      <w:contextualSpacing/>
    </w:pPr>
  </w:style>
  <w:style w:type="paragraph" w:styleId="BalloonText">
    <w:name w:val="Balloon Text"/>
    <w:basedOn w:val="Normal"/>
    <w:link w:val="BalloonTextChar"/>
    <w:uiPriority w:val="99"/>
    <w:semiHidden/>
    <w:unhideWhenUsed/>
    <w:rsid w:val="00C46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500"/>
    <w:rPr>
      <w:rFonts w:ascii="Lucida Grande" w:eastAsia="ＭＳ 明朝" w:hAnsi="Lucida Grande" w:cs="Lucida Grande"/>
      <w:sz w:val="18"/>
      <w:szCs w:val="18"/>
      <w:lang w:eastAsia="en-US"/>
    </w:rPr>
  </w:style>
  <w:style w:type="character" w:styleId="FollowedHyperlink">
    <w:name w:val="FollowedHyperlink"/>
    <w:basedOn w:val="DefaultParagraphFont"/>
    <w:uiPriority w:val="99"/>
    <w:semiHidden/>
    <w:unhideWhenUsed/>
    <w:rsid w:val="00C41433"/>
    <w:rPr>
      <w:color w:val="800080" w:themeColor="followedHyperlink"/>
      <w:u w:val="single"/>
    </w:rPr>
  </w:style>
  <w:style w:type="character" w:customStyle="1" w:styleId="Heading1Char">
    <w:name w:val="Heading 1 Char"/>
    <w:basedOn w:val="DefaultParagraphFont"/>
    <w:link w:val="Heading1"/>
    <w:uiPriority w:val="9"/>
    <w:rsid w:val="00C41433"/>
    <w:rPr>
      <w:rFonts w:ascii="Times" w:hAnsi="Times"/>
      <w:b/>
      <w:bCs/>
      <w:kern w:val="36"/>
      <w:sz w:val="48"/>
      <w:szCs w:val="48"/>
      <w:lang w:eastAsia="en-US"/>
    </w:rPr>
  </w:style>
  <w:style w:type="character" w:styleId="Strong">
    <w:name w:val="Strong"/>
    <w:basedOn w:val="DefaultParagraphFont"/>
    <w:uiPriority w:val="22"/>
    <w:qFormat/>
    <w:rsid w:val="00C41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1223">
      <w:bodyDiv w:val="1"/>
      <w:marLeft w:val="0"/>
      <w:marRight w:val="0"/>
      <w:marTop w:val="0"/>
      <w:marBottom w:val="0"/>
      <w:divBdr>
        <w:top w:val="none" w:sz="0" w:space="0" w:color="auto"/>
        <w:left w:val="none" w:sz="0" w:space="0" w:color="auto"/>
        <w:bottom w:val="none" w:sz="0" w:space="0" w:color="auto"/>
        <w:right w:val="none" w:sz="0" w:space="0" w:color="auto"/>
      </w:divBdr>
    </w:div>
    <w:div w:id="2142723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thepoiseproject.org" TargetMode="External"/><Relationship Id="rId9" Type="http://schemas.openxmlformats.org/officeDocument/2006/relationships/hyperlink" Target="https://www.thepoiseproject.org/donati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76EB-C1E6-F843-B22C-ABFA6AF7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Macintosh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Dessereau</dc:creator>
  <cp:keywords/>
  <dc:description/>
  <cp:lastModifiedBy>Tom Dessereau</cp:lastModifiedBy>
  <cp:revision>2</cp:revision>
  <cp:lastPrinted>2016-07-19T15:54:00Z</cp:lastPrinted>
  <dcterms:created xsi:type="dcterms:W3CDTF">2018-08-08T22:43:00Z</dcterms:created>
  <dcterms:modified xsi:type="dcterms:W3CDTF">2018-08-08T22:43:00Z</dcterms:modified>
</cp:coreProperties>
</file>